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3BD8" w14:textId="77777777" w:rsidR="005811BF" w:rsidRDefault="00014E3D">
      <w:pPr>
        <w:jc w:val="right"/>
      </w:pPr>
      <w:r>
        <w:t>Allegato B</w:t>
      </w:r>
    </w:p>
    <w:p w14:paraId="3D871F3D" w14:textId="68C4033E" w:rsidR="003E220D" w:rsidRDefault="00014E3D" w:rsidP="003E220D">
      <w:pPr>
        <w:jc w:val="center"/>
        <w:rPr>
          <w:b/>
          <w:bCs/>
        </w:rPr>
      </w:pPr>
      <w:r>
        <w:rPr>
          <w:b/>
          <w:bCs/>
        </w:rPr>
        <w:t>CONTRATTO DI BORSA DI STUDIO</w:t>
      </w:r>
    </w:p>
    <w:p w14:paraId="08F7F923" w14:textId="7B4387A8" w:rsidR="005811BF" w:rsidRDefault="00014E3D">
      <w:r>
        <w:t xml:space="preserve">Stipulato in data </w:t>
      </w:r>
      <w:r w:rsidR="00FE10BC" w:rsidRPr="00FE10BC">
        <w:rPr>
          <w:color w:val="D9D9D9" w:themeColor="background1" w:themeShade="D9"/>
          <w:u w:val="single"/>
        </w:rPr>
        <w:tab/>
      </w:r>
      <w:r w:rsidR="00353EA2" w:rsidRPr="00353EA2">
        <w:rPr>
          <w:color w:val="D9D9D9" w:themeColor="background1" w:themeShade="D9"/>
        </w:rPr>
        <w:t xml:space="preserve"> </w:t>
      </w:r>
      <w:r>
        <w:t>/</w:t>
      </w:r>
      <w:r w:rsidR="000C3F8D">
        <w:t>______</w:t>
      </w:r>
      <w:r>
        <w:t>/</w:t>
      </w:r>
      <w:r w:rsidR="000C3F8D">
        <w:t>______</w:t>
      </w:r>
    </w:p>
    <w:p w14:paraId="2C1D74FB" w14:textId="77777777" w:rsidR="005811BF" w:rsidRDefault="00014E3D">
      <w:pPr>
        <w:jc w:val="center"/>
      </w:pPr>
      <w:r>
        <w:t>FRA</w:t>
      </w:r>
    </w:p>
    <w:p w14:paraId="011D7CAE" w14:textId="2A725758" w:rsidR="005811BF" w:rsidRDefault="00014E3D">
      <w:pPr>
        <w:jc w:val="both"/>
      </w:pPr>
      <w:r>
        <w:t xml:space="preserve">La </w:t>
      </w:r>
      <w:r w:rsidRPr="003E220D">
        <w:rPr>
          <w:b/>
          <w:bCs/>
        </w:rPr>
        <w:t>Fondazione Alessandro Pavesi ONLUS</w:t>
      </w:r>
      <w:r>
        <w:t xml:space="preserve">, via Crispi 74 80121 Napoli (la “Fondazione”), ente che mediante avviso pubblicato il </w:t>
      </w:r>
      <w:r w:rsidR="000C3F8D">
        <w:t>____________________</w:t>
      </w:r>
      <w:r w:rsidR="001A4F83">
        <w:t xml:space="preserve"> </w:t>
      </w:r>
      <w:r>
        <w:t xml:space="preserve">sul sito </w:t>
      </w:r>
      <w:hyperlink r:id="rId7" w:history="1">
        <w:r>
          <w:rPr>
            <w:rStyle w:val="Hyperlink0"/>
          </w:rPr>
          <w:t>www.fondazionealessandropavesi.org</w:t>
        </w:r>
      </w:hyperlink>
      <w:r>
        <w:t xml:space="preserve">  ha bandito la borsa di studio Alessandro Pavesi (il “Bando”), dell'importo fino a €12.</w:t>
      </w:r>
      <w:r w:rsidR="00872C68">
        <w:t>0</w:t>
      </w:r>
      <w:r>
        <w:t>00, per il perfezionamento all'estero degli studi nel campo della tutela dei diritti umani (la “Borsa”)</w:t>
      </w:r>
    </w:p>
    <w:p w14:paraId="6344DB3A" w14:textId="77777777" w:rsidR="005811BF" w:rsidRDefault="00014E3D">
      <w:pPr>
        <w:jc w:val="center"/>
      </w:pPr>
      <w:r>
        <w:t>E</w:t>
      </w:r>
    </w:p>
    <w:p w14:paraId="639B2CDE" w14:textId="78C0EF4B" w:rsidR="005811BF" w:rsidRDefault="000C3F8D">
      <w:pPr>
        <w:jc w:val="both"/>
      </w:pPr>
      <w:r>
        <w:rPr>
          <w:b/>
          <w:bCs/>
        </w:rPr>
        <w:t>_______________________</w:t>
      </w:r>
      <w:r w:rsidR="001A4F83">
        <w:t xml:space="preserve"> </w:t>
      </w:r>
      <w:r w:rsidR="00014E3D">
        <w:t>nat</w:t>
      </w:r>
      <w:r>
        <w:t>_</w:t>
      </w:r>
      <w:r w:rsidR="00014E3D">
        <w:t xml:space="preserve"> a </w:t>
      </w:r>
      <w:r>
        <w:t>__________</w:t>
      </w:r>
      <w:r w:rsidR="00D35FF4" w:rsidRPr="00D35FF4">
        <w:t xml:space="preserve"> il </w:t>
      </w:r>
      <w:r>
        <w:t>__________</w:t>
      </w:r>
      <w:r w:rsidR="00D35FF4" w:rsidRPr="00D35FF4">
        <w:rPr>
          <w:b/>
          <w:bCs/>
        </w:rPr>
        <w:t xml:space="preserve"> </w:t>
      </w:r>
      <w:r w:rsidR="00014E3D">
        <w:t xml:space="preserve">residente </w:t>
      </w:r>
      <w:r w:rsidR="00014E3D" w:rsidRPr="00FE10BC">
        <w:t xml:space="preserve">a </w:t>
      </w:r>
      <w:r w:rsidR="001A4F83" w:rsidRPr="00FE10BC">
        <w:rPr>
          <w:color w:val="D9D9D9" w:themeColor="background1" w:themeShade="D9"/>
          <w:u w:val="single"/>
        </w:rPr>
        <w:t xml:space="preserve">  </w:t>
      </w:r>
      <w:r w:rsidR="001A4F83" w:rsidRPr="00FE10BC">
        <w:rPr>
          <w:color w:val="D9D9D9" w:themeColor="background1" w:themeShade="D9"/>
          <w:u w:val="single"/>
        </w:rPr>
        <w:tab/>
      </w:r>
      <w:r w:rsidR="001A4F83" w:rsidRPr="00353EA2">
        <w:rPr>
          <w:color w:val="A6A6A6" w:themeColor="background1" w:themeShade="A6"/>
          <w:u w:val="single"/>
        </w:rPr>
        <w:tab/>
      </w:r>
      <w:r w:rsidR="001A4F83" w:rsidRPr="00353EA2">
        <w:rPr>
          <w:color w:val="A6A6A6" w:themeColor="background1" w:themeShade="A6"/>
          <w:u w:val="single"/>
        </w:rPr>
        <w:tab/>
      </w:r>
      <w:r w:rsidR="00014E3D">
        <w:t xml:space="preserve"> in </w:t>
      </w:r>
      <w:r w:rsidR="001A4F83" w:rsidRPr="00FE10BC">
        <w:rPr>
          <w:color w:val="D9D9D9" w:themeColor="background1" w:themeShade="D9"/>
          <w:u w:val="single"/>
        </w:rPr>
        <w:tab/>
      </w:r>
      <w:r w:rsidR="001A4F83" w:rsidRPr="00FE10BC">
        <w:rPr>
          <w:color w:val="D9D9D9" w:themeColor="background1" w:themeShade="D9"/>
          <w:u w:val="single"/>
        </w:rPr>
        <w:tab/>
      </w:r>
      <w:r w:rsidR="003E220D">
        <w:rPr>
          <w:color w:val="D9D9D9" w:themeColor="background1" w:themeShade="D9"/>
          <w:u w:val="single"/>
        </w:rPr>
        <w:t>____</w:t>
      </w:r>
      <w:r w:rsidR="001A4F83" w:rsidRPr="00FE10BC">
        <w:rPr>
          <w:color w:val="D9D9D9" w:themeColor="background1" w:themeShade="D9"/>
          <w:u w:val="single"/>
        </w:rPr>
        <w:tab/>
      </w:r>
      <w:r w:rsidR="001A4F83" w:rsidRPr="00FE10BC">
        <w:rPr>
          <w:color w:val="D9D9D9" w:themeColor="background1" w:themeShade="D9"/>
          <w:u w:val="single"/>
        </w:rPr>
        <w:tab/>
      </w:r>
      <w:r w:rsidR="001A4F83" w:rsidRPr="00FE10BC">
        <w:rPr>
          <w:color w:val="D9D9D9" w:themeColor="background1" w:themeShade="D9"/>
          <w:u w:val="single"/>
        </w:rPr>
        <w:tab/>
      </w:r>
      <w:r w:rsidR="00014E3D">
        <w:t xml:space="preserve">, codice fiscale </w:t>
      </w:r>
      <w:r w:rsidR="001A4F83">
        <w:tab/>
      </w:r>
      <w:r w:rsidR="001A4F83" w:rsidRPr="00353EA2">
        <w:rPr>
          <w:color w:val="A6A6A6" w:themeColor="background1" w:themeShade="A6"/>
          <w:u w:val="single"/>
        </w:rPr>
        <w:tab/>
      </w:r>
      <w:r w:rsidR="00FE10BC" w:rsidRPr="00353EA2">
        <w:rPr>
          <w:color w:val="A6A6A6" w:themeColor="background1" w:themeShade="A6"/>
          <w:u w:val="single"/>
        </w:rPr>
        <w:tab/>
      </w:r>
      <w:r w:rsidR="00FE10BC" w:rsidRPr="00353EA2">
        <w:rPr>
          <w:color w:val="A6A6A6" w:themeColor="background1" w:themeShade="A6"/>
          <w:u w:val="single"/>
        </w:rPr>
        <w:tab/>
      </w:r>
      <w:r w:rsidR="001A4F83" w:rsidRPr="00353EA2">
        <w:rPr>
          <w:color w:val="A6A6A6" w:themeColor="background1" w:themeShade="A6"/>
          <w:u w:val="single"/>
        </w:rPr>
        <w:tab/>
      </w:r>
      <w:r w:rsidR="001A4F83" w:rsidRPr="00353EA2">
        <w:rPr>
          <w:color w:val="A6A6A6" w:themeColor="background1" w:themeShade="A6"/>
          <w:u w:val="single"/>
        </w:rPr>
        <w:tab/>
      </w:r>
      <w:r w:rsidR="001A4F83">
        <w:t xml:space="preserve"> </w:t>
      </w:r>
      <w:r w:rsidR="00014E3D">
        <w:t xml:space="preserve">è risultata vincitrice della graduatoria per l’assegnazione della borsa di studio Alessandro Pavesi per </w:t>
      </w:r>
      <w:r w:rsidR="00014E3D" w:rsidRPr="003E220D">
        <w:t>l’</w:t>
      </w:r>
      <w:r w:rsidR="00014E3D" w:rsidRPr="003E220D">
        <w:rPr>
          <w:b/>
          <w:bCs/>
        </w:rPr>
        <w:t xml:space="preserve">anno accademico </w:t>
      </w:r>
      <w:r w:rsidR="00905468">
        <w:rPr>
          <w:b/>
          <w:bCs/>
        </w:rPr>
        <w:t>202__/__</w:t>
      </w:r>
      <w:r w:rsidR="00014E3D">
        <w:t xml:space="preserve"> (l’”Assegnatario”)</w:t>
      </w:r>
    </w:p>
    <w:p w14:paraId="53151C0F" w14:textId="77777777" w:rsidR="005811BF" w:rsidRDefault="00014E3D">
      <w:pPr>
        <w:jc w:val="center"/>
      </w:pPr>
      <w:r>
        <w:t>SI CONVIENE E STIPULA QUANTO SEGUE</w:t>
      </w:r>
    </w:p>
    <w:p w14:paraId="6BE25C5D" w14:textId="77777777" w:rsidR="005811BF" w:rsidRDefault="00014E3D">
      <w:pPr>
        <w:pStyle w:val="Paragrafoelenco"/>
        <w:numPr>
          <w:ilvl w:val="0"/>
          <w:numId w:val="2"/>
        </w:numPr>
        <w:jc w:val="both"/>
      </w:pPr>
      <w:r>
        <w:t>L’Assegnatario è risultato vincitore della Borsa ai termini e alle condizioni previste dal Bando;</w:t>
      </w:r>
    </w:p>
    <w:p w14:paraId="65FE51B8" w14:textId="77777777" w:rsidR="005811BF" w:rsidRDefault="00014E3D">
      <w:pPr>
        <w:pStyle w:val="Paragrafoelenco"/>
        <w:numPr>
          <w:ilvl w:val="0"/>
          <w:numId w:val="2"/>
        </w:numPr>
        <w:jc w:val="both"/>
      </w:pPr>
      <w:r>
        <w:t>L’ Assegnatario accetta senza riserve la Borsa alle condizioni del Bando e dichiara sotto la propria responsabilità:</w:t>
      </w:r>
    </w:p>
    <w:p w14:paraId="6891FC73" w14:textId="77777777" w:rsidR="005811BF" w:rsidRDefault="00014E3D">
      <w:pPr>
        <w:pStyle w:val="Paragrafoelenco"/>
        <w:numPr>
          <w:ilvl w:val="0"/>
          <w:numId w:val="4"/>
        </w:numPr>
        <w:jc w:val="both"/>
      </w:pPr>
      <w:r>
        <w:t>che la documentazione presentata nella domanda di ammissione alla Borsa è veritiera e conforme all'originale;</w:t>
      </w:r>
    </w:p>
    <w:p w14:paraId="438EA43D" w14:textId="77777777" w:rsidR="005811BF" w:rsidRDefault="00014E3D">
      <w:pPr>
        <w:pStyle w:val="Paragrafoelenco"/>
        <w:numPr>
          <w:ilvl w:val="0"/>
          <w:numId w:val="4"/>
        </w:numPr>
        <w:jc w:val="both"/>
      </w:pPr>
      <w:r>
        <w:t>di non usufruire di altre forme di finanziamento assimilabili, quali assegni di ricerca, borse di dottorato di ricerca o altre borse di studio;</w:t>
      </w:r>
    </w:p>
    <w:p w14:paraId="523F978B" w14:textId="77777777" w:rsidR="005811BF" w:rsidRDefault="00014E3D">
      <w:pPr>
        <w:pStyle w:val="Paragrafoelenco"/>
        <w:numPr>
          <w:ilvl w:val="0"/>
          <w:numId w:val="4"/>
        </w:numPr>
        <w:jc w:val="both"/>
      </w:pPr>
      <w:r>
        <w:t>di non essere stato assoggettato ad alcuna condanna penale, sentenza di applicazione della pena su richiesta o di sottoposizione a misure di sicurezza nonché di carichi pendenti;</w:t>
      </w:r>
    </w:p>
    <w:p w14:paraId="6CA59219" w14:textId="77777777" w:rsidR="005811BF" w:rsidRDefault="00014E3D">
      <w:pPr>
        <w:pStyle w:val="Paragrafoelenco"/>
        <w:numPr>
          <w:ilvl w:val="0"/>
          <w:numId w:val="4"/>
        </w:numPr>
        <w:jc w:val="both"/>
      </w:pPr>
      <w:r>
        <w:t>di impegnarsi a comunicare tempestivamente alla Fondazione ogni eventuale differente condizione rispetto a quanto dichiarato nei punti (ii) e (iii) precedenti;</w:t>
      </w:r>
    </w:p>
    <w:p w14:paraId="26E2CAC9" w14:textId="77777777" w:rsidR="005811BF" w:rsidRDefault="00014E3D">
      <w:pPr>
        <w:pStyle w:val="Paragrafoelenco"/>
        <w:numPr>
          <w:ilvl w:val="0"/>
          <w:numId w:val="4"/>
        </w:numPr>
        <w:jc w:val="both"/>
      </w:pPr>
      <w:r>
        <w:t>di impegnarsi a restituire alla Fondazione gli importi già erogati della Borsa in caso in cui l’Assegnatario rinunci per qualsiasi motivo al proseguimento del corso intrapreso.</w:t>
      </w:r>
    </w:p>
    <w:p w14:paraId="658A44AE" w14:textId="3F6E9397" w:rsidR="005811BF" w:rsidRDefault="00014E3D">
      <w:pPr>
        <w:pStyle w:val="Paragrafoelenco"/>
        <w:numPr>
          <w:ilvl w:val="0"/>
          <w:numId w:val="5"/>
        </w:numPr>
        <w:jc w:val="both"/>
      </w:pPr>
      <w:r>
        <w:t xml:space="preserve">L'Assegnatario si obbliga a seguire con profitto nell'anno accademico </w:t>
      </w:r>
      <w:r w:rsidR="001A4F83">
        <w:t>202</w:t>
      </w:r>
      <w:r w:rsidR="00905468">
        <w:t>__</w:t>
      </w:r>
      <w:r w:rsidR="001A4F83">
        <w:t>-</w:t>
      </w:r>
      <w:r w:rsidR="00905468">
        <w:t>__</w:t>
      </w:r>
      <w:r w:rsidR="001A4F83">
        <w:t xml:space="preserve"> </w:t>
      </w:r>
      <w:r>
        <w:t xml:space="preserve">il corso di studi </w:t>
      </w:r>
      <w:r w:rsidR="00905468" w:rsidRPr="00905468">
        <w:t>__________________________________________________________</w:t>
      </w:r>
      <w:r w:rsidR="00A0131E" w:rsidRPr="00905468">
        <w:t xml:space="preserve"> di </w:t>
      </w:r>
      <w:r w:rsidR="00905468" w:rsidRPr="00905468">
        <w:t>____________</w:t>
      </w:r>
      <w:r w:rsidR="001A4F83" w:rsidRPr="003E220D">
        <w:rPr>
          <w:b/>
          <w:bCs/>
        </w:rPr>
        <w:t xml:space="preserve"> </w:t>
      </w:r>
      <w:r>
        <w:t>ed a sostenere tutti gli esami previsti;</w:t>
      </w:r>
    </w:p>
    <w:p w14:paraId="0479A1E1" w14:textId="77777777" w:rsidR="005811BF" w:rsidRDefault="00014E3D">
      <w:pPr>
        <w:pStyle w:val="Paragrafoelenco"/>
        <w:numPr>
          <w:ilvl w:val="0"/>
          <w:numId w:val="2"/>
        </w:numPr>
        <w:jc w:val="both"/>
      </w:pPr>
      <w:r>
        <w:t>L'Assegnatario riferirà sull'andamento degli studi ed invierà non meno di due relazioni - una a metà del corso e una al suo termine - per illustrare gli studi svolti, gli esami eventualmente sostenuti e le tematiche approfondite durante il periodo di fruizione della Borsa;</w:t>
      </w:r>
    </w:p>
    <w:p w14:paraId="4943DFF9" w14:textId="77777777" w:rsidR="005811BF" w:rsidRDefault="00014E3D">
      <w:pPr>
        <w:pStyle w:val="Paragrafoelenco"/>
        <w:numPr>
          <w:ilvl w:val="0"/>
          <w:numId w:val="2"/>
        </w:numPr>
        <w:jc w:val="both"/>
      </w:pPr>
      <w:r>
        <w:lastRenderedPageBreak/>
        <w:t>L'Assegnatario ha l'obbligo di citare la Fondazione quale ente finanziatore in ogni pubblicazione o ricerca scaturita dal percorso di studi finanziato dalla Borsa;</w:t>
      </w:r>
    </w:p>
    <w:p w14:paraId="4BF425E1" w14:textId="77777777" w:rsidR="005811BF" w:rsidRDefault="00014E3D">
      <w:pPr>
        <w:pStyle w:val="Paragrafoelenco"/>
        <w:numPr>
          <w:ilvl w:val="0"/>
          <w:numId w:val="2"/>
        </w:numPr>
        <w:jc w:val="both"/>
      </w:pPr>
      <w:r>
        <w:t>La Fondazione si riserva di escludere l’Assegnatario dalla fruizione della Borsa qualora, in seguito all’attribuzione, venga meno anche una delle condizioni previste al precedente art. 2;</w:t>
      </w:r>
    </w:p>
    <w:p w14:paraId="705DFB15" w14:textId="77777777" w:rsidR="005811BF" w:rsidRDefault="00014E3D">
      <w:pPr>
        <w:pStyle w:val="Paragrafoelenco"/>
        <w:numPr>
          <w:ilvl w:val="0"/>
          <w:numId w:val="2"/>
        </w:numPr>
        <w:jc w:val="both"/>
      </w:pPr>
      <w:r>
        <w:t xml:space="preserve">La Fondazione erogherà all’Assegnatario l'importo della Borsa in quattro rate mediante bonifici sul c/c IBAN </w:t>
      </w:r>
      <w:r w:rsidR="001A4F83" w:rsidRPr="001A4F83">
        <w:rPr>
          <w:color w:val="D9D9D9" w:themeColor="background1" w:themeShade="D9"/>
        </w:rPr>
        <w:t>__________________________________________________________________</w:t>
      </w:r>
      <w:r>
        <w:t>:</w:t>
      </w:r>
    </w:p>
    <w:p w14:paraId="6076465E" w14:textId="77777777" w:rsidR="005811BF" w:rsidRDefault="00014E3D">
      <w:pPr>
        <w:pStyle w:val="Paragrafoelenco"/>
        <w:numPr>
          <w:ilvl w:val="0"/>
          <w:numId w:val="7"/>
        </w:numPr>
        <w:jc w:val="both"/>
      </w:pPr>
      <w:r>
        <w:t xml:space="preserve">la prima alla conferma e dimostrazione dell'avvenuta iscrizione dell’Assegnatario presso l'istituto prescelto; </w:t>
      </w:r>
    </w:p>
    <w:p w14:paraId="34767A29" w14:textId="77777777" w:rsidR="005811BF" w:rsidRDefault="00014E3D">
      <w:pPr>
        <w:pStyle w:val="Paragrafoelenco"/>
        <w:numPr>
          <w:ilvl w:val="0"/>
          <w:numId w:val="7"/>
        </w:numPr>
        <w:jc w:val="both"/>
      </w:pPr>
      <w:r>
        <w:t xml:space="preserve">la seconda alla comunicazione dell'inizio della frequenza del corso; </w:t>
      </w:r>
    </w:p>
    <w:p w14:paraId="403953F5" w14:textId="77777777" w:rsidR="005811BF" w:rsidRDefault="00014E3D">
      <w:pPr>
        <w:pStyle w:val="Paragrafoelenco"/>
        <w:numPr>
          <w:ilvl w:val="0"/>
          <w:numId w:val="7"/>
        </w:numPr>
        <w:jc w:val="both"/>
      </w:pPr>
      <w:r>
        <w:t>la terza rata a metà del corso, successivamente alla ricezione di una relazione del tutor ed una dell’Assegnatario sulle attività svolte, gli esami eventualmente sostenuti e le tematiche approfondite;</w:t>
      </w:r>
    </w:p>
    <w:p w14:paraId="7256A868" w14:textId="77777777" w:rsidR="005811BF" w:rsidRDefault="00014E3D">
      <w:pPr>
        <w:pStyle w:val="Paragrafoelenco"/>
        <w:numPr>
          <w:ilvl w:val="0"/>
          <w:numId w:val="7"/>
        </w:numPr>
        <w:jc w:val="both"/>
      </w:pPr>
      <w:r>
        <w:t>l'ultima rata al termine del corso, in seguito a:</w:t>
      </w:r>
    </w:p>
    <w:p w14:paraId="018785C9" w14:textId="77777777" w:rsidR="005811BF" w:rsidRDefault="00014E3D">
      <w:pPr>
        <w:pStyle w:val="Paragrafoelenco"/>
        <w:numPr>
          <w:ilvl w:val="1"/>
          <w:numId w:val="7"/>
        </w:numPr>
        <w:jc w:val="both"/>
      </w:pPr>
      <w:r>
        <w:t>relazione del tutor che attesti il completamento con successo del periodo di studi,</w:t>
      </w:r>
    </w:p>
    <w:p w14:paraId="472427FE" w14:textId="77777777" w:rsidR="005811BF" w:rsidRDefault="00014E3D">
      <w:pPr>
        <w:pStyle w:val="Paragrafoelenco"/>
        <w:numPr>
          <w:ilvl w:val="1"/>
          <w:numId w:val="7"/>
        </w:numPr>
        <w:jc w:val="both"/>
      </w:pPr>
      <w:r>
        <w:t>relazione dell’Assegnatario che raccolga in una memoria di ca. quattro cartelle le attività svolte e le tematiche approfondite nell'ambito dell'intero corso;</w:t>
      </w:r>
    </w:p>
    <w:p w14:paraId="511F090D" w14:textId="77777777" w:rsidR="005811BF" w:rsidRDefault="00014E3D">
      <w:pPr>
        <w:pStyle w:val="Paragrafoelenco"/>
        <w:numPr>
          <w:ilvl w:val="0"/>
          <w:numId w:val="10"/>
        </w:numPr>
        <w:jc w:val="both"/>
      </w:pPr>
      <w:r>
        <w:t xml:space="preserve">La Fondazione si riserva di non corrispondere le rate non ancora maturate in caso di: </w:t>
      </w:r>
    </w:p>
    <w:p w14:paraId="2EAB0B7E" w14:textId="77777777" w:rsidR="005811BF" w:rsidRDefault="00014E3D">
      <w:pPr>
        <w:pStyle w:val="Paragrafoelenco"/>
        <w:numPr>
          <w:ilvl w:val="1"/>
          <w:numId w:val="12"/>
        </w:numPr>
        <w:jc w:val="both"/>
      </w:pPr>
      <w:r>
        <w:t xml:space="preserve">interruzione, sia pure temporanea, della frequenza al corso; </w:t>
      </w:r>
    </w:p>
    <w:p w14:paraId="72E4BD75" w14:textId="77777777" w:rsidR="005811BF" w:rsidRDefault="00014E3D">
      <w:pPr>
        <w:pStyle w:val="Paragrafoelenco"/>
        <w:numPr>
          <w:ilvl w:val="1"/>
          <w:numId w:val="12"/>
        </w:numPr>
        <w:jc w:val="both"/>
      </w:pPr>
      <w:r>
        <w:t xml:space="preserve">omesso invio della prescritta documentazione relativa all'andamento degli studi; </w:t>
      </w:r>
    </w:p>
    <w:p w14:paraId="4C4525CB" w14:textId="77777777" w:rsidR="005811BF" w:rsidRDefault="00014E3D">
      <w:pPr>
        <w:pStyle w:val="Paragrafoelenco"/>
        <w:numPr>
          <w:ilvl w:val="1"/>
          <w:numId w:val="12"/>
        </w:numPr>
        <w:jc w:val="both"/>
      </w:pPr>
      <w:r>
        <w:t xml:space="preserve">qualora da tale documentazione risulti che l'Assegnatario non trae profitto dal corso intrapreso. </w:t>
      </w:r>
    </w:p>
    <w:p w14:paraId="13C7B2FE" w14:textId="77777777" w:rsidR="005811BF" w:rsidRDefault="00014E3D">
      <w:pPr>
        <w:pStyle w:val="Paragrafoelenco"/>
        <w:numPr>
          <w:ilvl w:val="0"/>
          <w:numId w:val="13"/>
        </w:numPr>
        <w:jc w:val="both"/>
      </w:pPr>
      <w:r>
        <w:t xml:space="preserve">Tutto ciò che non è disciplinato dal presente contratto è regolato dalle pattuizioni previste dal Bando. </w:t>
      </w:r>
    </w:p>
    <w:p w14:paraId="6F2A705E" w14:textId="77777777" w:rsidR="005811BF" w:rsidRDefault="00014E3D">
      <w:pPr>
        <w:pStyle w:val="Paragrafoelenco"/>
        <w:numPr>
          <w:ilvl w:val="0"/>
          <w:numId w:val="9"/>
        </w:numPr>
        <w:jc w:val="both"/>
      </w:pPr>
      <w:r>
        <w:t>Ogni controversia in merito al presente contratto sarà risolta dal tribunale di Napoli.</w:t>
      </w:r>
    </w:p>
    <w:p w14:paraId="4A25CBE5" w14:textId="77777777" w:rsidR="005811BF" w:rsidRDefault="005811BF"/>
    <w:tbl>
      <w:tblPr>
        <w:tblW w:w="889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01"/>
        <w:gridCol w:w="1862"/>
        <w:gridCol w:w="3329"/>
      </w:tblGrid>
      <w:tr w:rsidR="005811BF" w14:paraId="5F5ADCC5" w14:textId="77777777">
        <w:trPr>
          <w:trHeight w:val="493"/>
        </w:trPr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BF2E0" w14:textId="77777777" w:rsidR="005811BF" w:rsidRDefault="00014E3D">
            <w:pPr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Fondazione Alessandro Pavesi ONLUS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13752" w14:textId="77777777" w:rsidR="005811BF" w:rsidRDefault="005811BF"/>
          <w:p w14:paraId="62640440" w14:textId="77777777" w:rsidR="001A4F83" w:rsidRDefault="001A4F83"/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405AF" w14:textId="77777777" w:rsidR="005811BF" w:rsidRDefault="00014E3D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l’Assegnatario</w:t>
            </w:r>
          </w:p>
        </w:tc>
      </w:tr>
      <w:tr w:rsidR="005811BF" w14:paraId="19999F9A" w14:textId="77777777">
        <w:trPr>
          <w:trHeight w:val="270"/>
        </w:trPr>
        <w:tc>
          <w:tcPr>
            <w:tcW w:w="3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4555F" w14:textId="77777777" w:rsidR="005811BF" w:rsidRDefault="005811BF"/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BF540" w14:textId="77777777" w:rsidR="005811BF" w:rsidRDefault="005811BF"/>
        </w:tc>
        <w:tc>
          <w:tcPr>
            <w:tcW w:w="33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C8CFE" w14:textId="77777777" w:rsidR="005811BF" w:rsidRDefault="005811BF"/>
        </w:tc>
      </w:tr>
    </w:tbl>
    <w:p w14:paraId="358C9AAE" w14:textId="77777777" w:rsidR="005811BF" w:rsidRDefault="005811BF">
      <w:pPr>
        <w:widowControl w:val="0"/>
        <w:spacing w:line="240" w:lineRule="auto"/>
        <w:ind w:left="108" w:hanging="108"/>
      </w:pPr>
    </w:p>
    <w:sectPr w:rsidR="005811BF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986A" w14:textId="77777777" w:rsidR="005438D8" w:rsidRDefault="005438D8">
      <w:pPr>
        <w:spacing w:after="0" w:line="240" w:lineRule="auto"/>
      </w:pPr>
      <w:r>
        <w:separator/>
      </w:r>
    </w:p>
  </w:endnote>
  <w:endnote w:type="continuationSeparator" w:id="0">
    <w:p w14:paraId="3E636137" w14:textId="77777777" w:rsidR="005438D8" w:rsidRDefault="0054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4ECC" w14:textId="77777777" w:rsidR="005811BF" w:rsidRDefault="005811B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A5DC" w14:textId="77777777" w:rsidR="005438D8" w:rsidRDefault="005438D8">
      <w:pPr>
        <w:spacing w:after="0" w:line="240" w:lineRule="auto"/>
      </w:pPr>
      <w:r>
        <w:separator/>
      </w:r>
    </w:p>
  </w:footnote>
  <w:footnote w:type="continuationSeparator" w:id="0">
    <w:p w14:paraId="0CC1B313" w14:textId="77777777" w:rsidR="005438D8" w:rsidRDefault="0054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DDC9" w14:textId="77777777" w:rsidR="005811BF" w:rsidRDefault="005811BF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5CE7"/>
    <w:multiLevelType w:val="hybridMultilevel"/>
    <w:tmpl w:val="EF8E9FFC"/>
    <w:numStyleLink w:val="Stileimportato3"/>
  </w:abstractNum>
  <w:abstractNum w:abstractNumId="1" w15:restartNumberingAfterBreak="0">
    <w:nsid w:val="080426B2"/>
    <w:multiLevelType w:val="hybridMultilevel"/>
    <w:tmpl w:val="4E081CDE"/>
    <w:numStyleLink w:val="Stileimportato1"/>
  </w:abstractNum>
  <w:abstractNum w:abstractNumId="2" w15:restartNumberingAfterBreak="0">
    <w:nsid w:val="27DF61D0"/>
    <w:multiLevelType w:val="hybridMultilevel"/>
    <w:tmpl w:val="4E081CDE"/>
    <w:styleLink w:val="Stileimportato1"/>
    <w:lvl w:ilvl="0" w:tplc="D164661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86DE7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AC5590">
      <w:start w:val="1"/>
      <w:numFmt w:val="lowerRoman"/>
      <w:lvlText w:val="%3."/>
      <w:lvlJc w:val="left"/>
      <w:pPr>
        <w:ind w:left="186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3664F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8855F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463120">
      <w:start w:val="1"/>
      <w:numFmt w:val="lowerRoman"/>
      <w:lvlText w:val="%6."/>
      <w:lvlJc w:val="left"/>
      <w:pPr>
        <w:ind w:left="402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9C6E6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EEF90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94AA72">
      <w:start w:val="1"/>
      <w:numFmt w:val="lowerRoman"/>
      <w:lvlText w:val="%9."/>
      <w:lvlJc w:val="left"/>
      <w:pPr>
        <w:ind w:left="618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A152890"/>
    <w:multiLevelType w:val="hybridMultilevel"/>
    <w:tmpl w:val="A16410E6"/>
    <w:styleLink w:val="Stileimportato5"/>
    <w:lvl w:ilvl="0" w:tplc="A15E3F8A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6A4868">
      <w:start w:val="1"/>
      <w:numFmt w:val="lowerRoman"/>
      <w:lvlText w:val="%2."/>
      <w:lvlJc w:val="left"/>
      <w:pPr>
        <w:ind w:left="993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080844">
      <w:start w:val="1"/>
      <w:numFmt w:val="lowerRoman"/>
      <w:lvlText w:val="%3."/>
      <w:lvlJc w:val="left"/>
      <w:pPr>
        <w:ind w:left="1713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9A2D92">
      <w:start w:val="1"/>
      <w:numFmt w:val="decimal"/>
      <w:lvlText w:val="%4."/>
      <w:lvlJc w:val="left"/>
      <w:pPr>
        <w:ind w:left="24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A2E502">
      <w:start w:val="1"/>
      <w:numFmt w:val="lowerLetter"/>
      <w:lvlText w:val="%5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04BCD0">
      <w:start w:val="1"/>
      <w:numFmt w:val="lowerRoman"/>
      <w:lvlText w:val="%6."/>
      <w:lvlJc w:val="left"/>
      <w:pPr>
        <w:ind w:left="3873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4847D2">
      <w:start w:val="1"/>
      <w:numFmt w:val="decimal"/>
      <w:lvlText w:val="%7."/>
      <w:lvlJc w:val="left"/>
      <w:pPr>
        <w:ind w:left="45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82266C">
      <w:start w:val="1"/>
      <w:numFmt w:val="lowerLetter"/>
      <w:lvlText w:val="%8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167288">
      <w:start w:val="1"/>
      <w:numFmt w:val="lowerRoman"/>
      <w:lvlText w:val="%9."/>
      <w:lvlJc w:val="left"/>
      <w:pPr>
        <w:ind w:left="6033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4607312"/>
    <w:multiLevelType w:val="hybridMultilevel"/>
    <w:tmpl w:val="8F08A336"/>
    <w:styleLink w:val="Stileimportato2"/>
    <w:lvl w:ilvl="0" w:tplc="C4D477F2">
      <w:start w:val="1"/>
      <w:numFmt w:val="lowerRoman"/>
      <w:lvlText w:val="%1."/>
      <w:lvlJc w:val="left"/>
      <w:pPr>
        <w:ind w:left="993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A876D6">
      <w:start w:val="1"/>
      <w:numFmt w:val="lowerLetter"/>
      <w:lvlText w:val="%2."/>
      <w:lvlJc w:val="left"/>
      <w:pPr>
        <w:ind w:left="17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E84652">
      <w:start w:val="1"/>
      <w:numFmt w:val="lowerRoman"/>
      <w:lvlText w:val="%3."/>
      <w:lvlJc w:val="left"/>
      <w:pPr>
        <w:ind w:left="2433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5C20F0">
      <w:start w:val="1"/>
      <w:numFmt w:val="decimal"/>
      <w:lvlText w:val="%4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183014">
      <w:start w:val="1"/>
      <w:numFmt w:val="lowerLetter"/>
      <w:lvlText w:val="%5."/>
      <w:lvlJc w:val="left"/>
      <w:pPr>
        <w:ind w:left="38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488932">
      <w:start w:val="1"/>
      <w:numFmt w:val="lowerRoman"/>
      <w:lvlText w:val="%6."/>
      <w:lvlJc w:val="left"/>
      <w:pPr>
        <w:ind w:left="4593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F024BC">
      <w:start w:val="1"/>
      <w:numFmt w:val="decimal"/>
      <w:lvlText w:val="%7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CAC3A4">
      <w:start w:val="1"/>
      <w:numFmt w:val="lowerLetter"/>
      <w:lvlText w:val="%8."/>
      <w:lvlJc w:val="left"/>
      <w:pPr>
        <w:ind w:left="60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7872C2">
      <w:start w:val="1"/>
      <w:numFmt w:val="lowerRoman"/>
      <w:lvlText w:val="%9."/>
      <w:lvlJc w:val="left"/>
      <w:pPr>
        <w:ind w:left="6753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61E"/>
    <w:multiLevelType w:val="hybridMultilevel"/>
    <w:tmpl w:val="36E8CAFA"/>
    <w:numStyleLink w:val="Stileimportato4"/>
  </w:abstractNum>
  <w:abstractNum w:abstractNumId="6" w15:restartNumberingAfterBreak="0">
    <w:nsid w:val="397C77CB"/>
    <w:multiLevelType w:val="hybridMultilevel"/>
    <w:tmpl w:val="8F08A336"/>
    <w:numStyleLink w:val="Stileimportato2"/>
  </w:abstractNum>
  <w:abstractNum w:abstractNumId="7" w15:restartNumberingAfterBreak="0">
    <w:nsid w:val="518E7E1F"/>
    <w:multiLevelType w:val="hybridMultilevel"/>
    <w:tmpl w:val="A16410E6"/>
    <w:numStyleLink w:val="Stileimportato5"/>
  </w:abstractNum>
  <w:abstractNum w:abstractNumId="8" w15:restartNumberingAfterBreak="0">
    <w:nsid w:val="74315CDF"/>
    <w:multiLevelType w:val="hybridMultilevel"/>
    <w:tmpl w:val="36E8CAFA"/>
    <w:styleLink w:val="Stileimportato4"/>
    <w:lvl w:ilvl="0" w:tplc="74D2176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CA61C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6EF184">
      <w:start w:val="1"/>
      <w:numFmt w:val="lowerRoman"/>
      <w:lvlText w:val="%3."/>
      <w:lvlJc w:val="left"/>
      <w:pPr>
        <w:ind w:left="186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7C793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D260C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AA1BBA">
      <w:start w:val="1"/>
      <w:numFmt w:val="lowerRoman"/>
      <w:lvlText w:val="%6."/>
      <w:lvlJc w:val="left"/>
      <w:pPr>
        <w:ind w:left="402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5A9B6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6EF0D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2AD7A0">
      <w:start w:val="1"/>
      <w:numFmt w:val="lowerRoman"/>
      <w:lvlText w:val="%9."/>
      <w:lvlJc w:val="left"/>
      <w:pPr>
        <w:ind w:left="618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A05538C"/>
    <w:multiLevelType w:val="hybridMultilevel"/>
    <w:tmpl w:val="EF8E9FFC"/>
    <w:styleLink w:val="Stileimportato3"/>
    <w:lvl w:ilvl="0" w:tplc="0F78CCCE">
      <w:start w:val="1"/>
      <w:numFmt w:val="lowerRoman"/>
      <w:lvlText w:val="%1."/>
      <w:lvlJc w:val="left"/>
      <w:pPr>
        <w:ind w:left="993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9A247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6698A0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34F1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06A7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58586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861C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D65A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DEC9F6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25923501">
    <w:abstractNumId w:val="2"/>
  </w:num>
  <w:num w:numId="2" w16cid:durableId="2006931463">
    <w:abstractNumId w:val="1"/>
  </w:num>
  <w:num w:numId="3" w16cid:durableId="538977309">
    <w:abstractNumId w:val="4"/>
  </w:num>
  <w:num w:numId="4" w16cid:durableId="620645420">
    <w:abstractNumId w:val="6"/>
  </w:num>
  <w:num w:numId="5" w16cid:durableId="693772343">
    <w:abstractNumId w:val="1"/>
    <w:lvlOverride w:ilvl="0">
      <w:startOverride w:val="3"/>
    </w:lvlOverride>
  </w:num>
  <w:num w:numId="6" w16cid:durableId="1181163141">
    <w:abstractNumId w:val="9"/>
  </w:num>
  <w:num w:numId="7" w16cid:durableId="1000425146">
    <w:abstractNumId w:val="0"/>
  </w:num>
  <w:num w:numId="8" w16cid:durableId="722214939">
    <w:abstractNumId w:val="8"/>
  </w:num>
  <w:num w:numId="9" w16cid:durableId="1058019909">
    <w:abstractNumId w:val="5"/>
  </w:num>
  <w:num w:numId="10" w16cid:durableId="998270428">
    <w:abstractNumId w:val="5"/>
    <w:lvlOverride w:ilvl="0">
      <w:startOverride w:val="7"/>
    </w:lvlOverride>
  </w:num>
  <w:num w:numId="11" w16cid:durableId="664549637">
    <w:abstractNumId w:val="3"/>
  </w:num>
  <w:num w:numId="12" w16cid:durableId="519973386">
    <w:abstractNumId w:val="7"/>
  </w:num>
  <w:num w:numId="13" w16cid:durableId="452214548">
    <w:abstractNumId w:val="5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BF"/>
    <w:rsid w:val="00014E3D"/>
    <w:rsid w:val="000C3F8D"/>
    <w:rsid w:val="00117E35"/>
    <w:rsid w:val="001A4F83"/>
    <w:rsid w:val="00353EA2"/>
    <w:rsid w:val="0036333D"/>
    <w:rsid w:val="003E220D"/>
    <w:rsid w:val="00524C70"/>
    <w:rsid w:val="005438D8"/>
    <w:rsid w:val="005811BF"/>
    <w:rsid w:val="00772BBA"/>
    <w:rsid w:val="00872C68"/>
    <w:rsid w:val="00905468"/>
    <w:rsid w:val="009E025B"/>
    <w:rsid w:val="00A0131E"/>
    <w:rsid w:val="00BE6D14"/>
    <w:rsid w:val="00D35FF4"/>
    <w:rsid w:val="00ED4577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7B3FCA"/>
  <w15:docId w15:val="{6E95E1F7-A906-5B40-9C41-562A40D4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6"/>
      </w:numPr>
    </w:pPr>
  </w:style>
  <w:style w:type="numbering" w:customStyle="1" w:styleId="Stileimportato4">
    <w:name w:val="Stile importato 4"/>
    <w:pPr>
      <w:numPr>
        <w:numId w:val="8"/>
      </w:numPr>
    </w:pPr>
  </w:style>
  <w:style w:type="numbering" w:customStyle="1" w:styleId="Stileimportato5">
    <w:name w:val="Stile importato 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ndazionealessandropave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maurizio pavesi</cp:lastModifiedBy>
  <cp:revision>10</cp:revision>
  <dcterms:created xsi:type="dcterms:W3CDTF">2022-03-24T13:37:00Z</dcterms:created>
  <dcterms:modified xsi:type="dcterms:W3CDTF">2022-08-31T07:12:00Z</dcterms:modified>
</cp:coreProperties>
</file>